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D6F453" w14:textId="77777777" w:rsidR="00B71A46" w:rsidRDefault="006463B4">
      <w:pPr>
        <w:pStyle w:val="Pardfaut"/>
        <w:jc w:val="right"/>
        <w:rPr>
          <w:rFonts w:ascii="Didot" w:eastAsia="Didot" w:hAnsi="Didot" w:cs="Didot"/>
          <w:b/>
          <w:bCs/>
          <w:color w:val="C47000"/>
          <w:spacing w:val="5"/>
          <w:sz w:val="20"/>
          <w:szCs w:val="20"/>
        </w:rPr>
      </w:pPr>
      <w:proofErr w:type="spellStart"/>
      <w:proofErr w:type="gramStart"/>
      <w:r>
        <w:rPr>
          <w:rFonts w:ascii="Didot" w:hAnsi="Didot"/>
          <w:b/>
          <w:bCs/>
          <w:color w:val="C47000"/>
          <w:spacing w:val="5"/>
          <w:sz w:val="20"/>
          <w:szCs w:val="20"/>
        </w:rPr>
        <w:t>d</w:t>
      </w:r>
      <w:r w:rsidR="00B024F9">
        <w:rPr>
          <w:rFonts w:ascii="Didot" w:hAnsi="Didot"/>
          <w:b/>
          <w:bCs/>
          <w:color w:val="C47000"/>
          <w:spacing w:val="5"/>
          <w:sz w:val="20"/>
          <w:szCs w:val="20"/>
        </w:rPr>
        <w:t>Institut</w:t>
      </w:r>
      <w:proofErr w:type="spellEnd"/>
      <w:proofErr w:type="gramEnd"/>
      <w:r w:rsidR="00B024F9">
        <w:rPr>
          <w:rFonts w:ascii="Didot" w:hAnsi="Didot"/>
          <w:b/>
          <w:bCs/>
          <w:color w:val="C47000"/>
          <w:spacing w:val="5"/>
          <w:sz w:val="20"/>
          <w:szCs w:val="20"/>
        </w:rPr>
        <w:t xml:space="preserve"> de formation professionnelle à la psychothérapie</w:t>
      </w:r>
    </w:p>
    <w:p w14:paraId="3B681328" w14:textId="77777777" w:rsidR="00B71A46" w:rsidRDefault="00B71A46">
      <w:pPr>
        <w:pStyle w:val="Corps"/>
      </w:pPr>
    </w:p>
    <w:p w14:paraId="22B3BAE0" w14:textId="77777777" w:rsidR="00B71A46" w:rsidRDefault="00B71A46">
      <w:pPr>
        <w:pStyle w:val="Corps"/>
      </w:pPr>
    </w:p>
    <w:p w14:paraId="6414F8F1" w14:textId="77777777" w:rsidR="00B71A46" w:rsidRDefault="00B71A46">
      <w:pPr>
        <w:pStyle w:val="Corps"/>
      </w:pPr>
    </w:p>
    <w:p w14:paraId="139F2007" w14:textId="77777777" w:rsidR="00B71A46" w:rsidRDefault="00B71A46">
      <w:pPr>
        <w:pStyle w:val="Corps"/>
      </w:pPr>
    </w:p>
    <w:p w14:paraId="5A9C644A" w14:textId="77777777" w:rsidR="00B71A46" w:rsidRDefault="00B71A46">
      <w:pPr>
        <w:pStyle w:val="Corps"/>
      </w:pPr>
    </w:p>
    <w:p w14:paraId="3CC04A1E" w14:textId="77777777" w:rsidR="00B71A46" w:rsidRDefault="00B024F9">
      <w:pPr>
        <w:pStyle w:val="Corps"/>
        <w:rPr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rPr>
          <w:rFonts w:eastAsia="Arial Unicode MS" w:cs="Arial Unicode MS"/>
          <w:b/>
          <w:bCs/>
          <w:sz w:val="26"/>
          <w:szCs w:val="26"/>
        </w:rPr>
        <w:t>Sé</w:t>
      </w:r>
      <w:proofErr w:type="spellStart"/>
      <w:r>
        <w:rPr>
          <w:rFonts w:eastAsia="Arial Unicode MS" w:cs="Arial Unicode MS"/>
          <w:b/>
          <w:bCs/>
          <w:sz w:val="26"/>
          <w:szCs w:val="26"/>
          <w:lang w:val="fr-FR"/>
        </w:rPr>
        <w:t>minaires-synthe</w:t>
      </w:r>
      <w:proofErr w:type="spellEnd"/>
      <w:r>
        <w:rPr>
          <w:rFonts w:eastAsia="Arial Unicode MS" w:cs="Arial Unicode MS"/>
          <w:b/>
          <w:bCs/>
          <w:sz w:val="26"/>
          <w:szCs w:val="26"/>
        </w:rPr>
        <w:t>̀</w:t>
      </w:r>
      <w:r>
        <w:rPr>
          <w:rFonts w:eastAsia="Arial Unicode MS" w:cs="Arial Unicode MS"/>
          <w:b/>
          <w:bCs/>
          <w:sz w:val="26"/>
          <w:szCs w:val="26"/>
          <w:lang w:val="fr-FR"/>
        </w:rPr>
        <w:t>se de 3e cycle (2018)</w:t>
      </w:r>
    </w:p>
    <w:p w14:paraId="37E83591" w14:textId="77777777" w:rsidR="00B71A46" w:rsidRDefault="00B71A46">
      <w:pPr>
        <w:pStyle w:val="Corps"/>
        <w:rPr>
          <w:b/>
          <w:bCs/>
          <w:sz w:val="26"/>
          <w:szCs w:val="26"/>
        </w:rPr>
      </w:pPr>
    </w:p>
    <w:p w14:paraId="625BDF41" w14:textId="77777777" w:rsidR="00B71A46" w:rsidRDefault="00B71A46">
      <w:pPr>
        <w:pStyle w:val="Corps"/>
        <w:rPr>
          <w:b/>
          <w:bCs/>
          <w:sz w:val="26"/>
          <w:szCs w:val="26"/>
        </w:rPr>
      </w:pPr>
    </w:p>
    <w:p w14:paraId="7990A9CF" w14:textId="77777777" w:rsidR="00B71A46" w:rsidRDefault="00B71A46">
      <w:pPr>
        <w:pStyle w:val="Corps"/>
        <w:rPr>
          <w:b/>
          <w:bCs/>
          <w:sz w:val="26"/>
          <w:szCs w:val="26"/>
        </w:rPr>
      </w:pPr>
    </w:p>
    <w:p w14:paraId="3DCF6B4D" w14:textId="77777777" w:rsidR="00B71A46" w:rsidRDefault="00B024F9">
      <w:pPr>
        <w:pStyle w:val="Corps"/>
        <w:rPr>
          <w:b/>
          <w:bCs/>
          <w:sz w:val="26"/>
          <w:szCs w:val="26"/>
        </w:rPr>
      </w:pPr>
      <w:r w:rsidRPr="00A76F37">
        <w:rPr>
          <w:b/>
          <w:bCs/>
          <w:sz w:val="26"/>
          <w:szCs w:val="26"/>
        </w:rPr>
        <w:t>Q1: Nom:</w:t>
      </w:r>
      <w:r w:rsidR="006463B4" w:rsidRPr="00A76F37">
        <w:rPr>
          <w:b/>
          <w:bCs/>
          <w:sz w:val="26"/>
          <w:szCs w:val="26"/>
        </w:rPr>
        <w:t xml:space="preserve"> </w:t>
      </w:r>
      <w:r w:rsidR="006463B4" w:rsidRPr="00162C82">
        <w:rPr>
          <w:sz w:val="26"/>
          <w:szCs w:val="26"/>
        </w:rPr>
        <w:t>François-Luc Desaulniers</w:t>
      </w:r>
    </w:p>
    <w:p w14:paraId="5954419D" w14:textId="77777777" w:rsidR="00B71A46" w:rsidRDefault="00B71A46">
      <w:pPr>
        <w:pStyle w:val="Corps"/>
        <w:rPr>
          <w:b/>
          <w:bCs/>
          <w:sz w:val="26"/>
          <w:szCs w:val="26"/>
        </w:rPr>
      </w:pPr>
    </w:p>
    <w:p w14:paraId="1065F94F" w14:textId="77777777" w:rsidR="00B71A46" w:rsidRDefault="00B71A46">
      <w:pPr>
        <w:pStyle w:val="Corps"/>
        <w:rPr>
          <w:b/>
          <w:bCs/>
          <w:sz w:val="26"/>
          <w:szCs w:val="26"/>
        </w:rPr>
      </w:pPr>
    </w:p>
    <w:p w14:paraId="3319F3F0" w14:textId="77777777" w:rsidR="00B71A46" w:rsidRDefault="00B024F9">
      <w:pPr>
        <w:pStyle w:val="Corps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Q</w:t>
      </w:r>
      <w:proofErr w:type="gramStart"/>
      <w:r>
        <w:rPr>
          <w:b/>
          <w:bCs/>
          <w:sz w:val="26"/>
          <w:szCs w:val="26"/>
          <w:lang w:val="fr-FR"/>
        </w:rPr>
        <w:t>2:</w:t>
      </w:r>
      <w:proofErr w:type="gramEnd"/>
      <w:r>
        <w:rPr>
          <w:b/>
          <w:bCs/>
          <w:sz w:val="26"/>
          <w:szCs w:val="26"/>
          <w:lang w:val="fr-FR"/>
        </w:rPr>
        <w:t xml:space="preserve"> Titre professionnel (psychologue, psychiatre, 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69B98BC" wp14:editId="0A3F3320">
                <wp:simplePos x="0" y="0"/>
                <wp:positionH relativeFrom="page">
                  <wp:posOffset>720000</wp:posOffset>
                </wp:positionH>
                <wp:positionV relativeFrom="page">
                  <wp:posOffset>821600</wp:posOffset>
                </wp:positionV>
                <wp:extent cx="1374196" cy="7747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196" cy="774700"/>
                          <a:chOff x="0" y="0"/>
                          <a:chExt cx="1374195" cy="774700"/>
                        </a:xfrm>
                      </wpg:grpSpPr>
                      <pic:pic xmlns:pic="http://schemas.openxmlformats.org/drawingml/2006/picture">
                        <pic:nvPicPr>
                          <pic:cNvPr id="1073741825" name="dropped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39800" y="0"/>
                            <a:ext cx="434396" cy="419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 txBox="1"/>
                        <wps:spPr>
                          <a:xfrm>
                            <a:off x="0" y="101600"/>
                            <a:ext cx="1130300" cy="673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61367F2" w14:textId="77777777" w:rsidR="00B71A46" w:rsidRDefault="00B024F9">
                              <w:pPr>
                                <w:pStyle w:val="Pardfaut"/>
                                <w:tabs>
                                  <w:tab w:val="left" w:pos="709"/>
                                  <w:tab w:val="left" w:pos="1418"/>
                                </w:tabs>
                              </w:pPr>
                              <w:r>
                                <w:rPr>
                                  <w:rFonts w:ascii="Times" w:hAnsi="Times"/>
                                  <w:color w:val="BB6B00"/>
                                  <w:sz w:val="80"/>
                                  <w:szCs w:val="80"/>
                                </w:rPr>
                                <w:t>CIG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6.7pt;margin-top:64.7pt;width:108.2pt;height:6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374196,774700">
                <w10:wrap type="none" side="bothSides" anchorx="page" anchory="page"/>
                <v:shape id="_x0000_s1027" type="#_x0000_t75" style="position:absolute;left:939800;top:0;width:434396;height:419100;">
                  <v:imagedata r:id="rId7" o:title="droppedImage.pdf"/>
                </v:shape>
                <v:shape id="_x0000_s1028" type="#_x0000_t202" style="position:absolute;left:0;top:101600;width:1130300;height:6731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</w:tabs>
                          <w:jc w:val="left"/>
                        </w:pPr>
                        <w:r>
                          <w:rPr>
                            <w:rFonts w:ascii="Times" w:hAnsi="Times"/>
                            <w:color w:val="bb6b00"/>
                            <w:sz w:val="80"/>
                            <w:szCs w:val="80"/>
                            <w:rtl w:val="0"/>
                          </w:rPr>
                          <w:t>CIG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6"/>
          <w:szCs w:val="26"/>
          <w:lang w:val="fr-FR"/>
        </w:rPr>
        <w:t>etc.) :</w:t>
      </w:r>
      <w:r w:rsidR="006463B4">
        <w:rPr>
          <w:b/>
          <w:bCs/>
          <w:sz w:val="26"/>
          <w:szCs w:val="26"/>
          <w:lang w:val="fr-FR"/>
        </w:rPr>
        <w:t xml:space="preserve"> </w:t>
      </w:r>
      <w:r w:rsidR="006463B4" w:rsidRPr="00162C82">
        <w:rPr>
          <w:sz w:val="26"/>
          <w:szCs w:val="26"/>
          <w:lang w:val="fr-FR"/>
        </w:rPr>
        <w:t>psychologue</w:t>
      </w:r>
    </w:p>
    <w:p w14:paraId="05B0066C" w14:textId="77777777" w:rsidR="00B71A46" w:rsidRDefault="00B71A46">
      <w:pPr>
        <w:pStyle w:val="Corps"/>
        <w:rPr>
          <w:b/>
          <w:bCs/>
          <w:sz w:val="26"/>
          <w:szCs w:val="26"/>
        </w:rPr>
      </w:pPr>
    </w:p>
    <w:p w14:paraId="4CF3149B" w14:textId="77777777" w:rsidR="00B71A46" w:rsidRDefault="00B71A46">
      <w:pPr>
        <w:pStyle w:val="Corps"/>
        <w:rPr>
          <w:b/>
          <w:bCs/>
          <w:sz w:val="26"/>
          <w:szCs w:val="26"/>
        </w:rPr>
      </w:pPr>
    </w:p>
    <w:p w14:paraId="6CE871A6" w14:textId="77777777" w:rsidR="00162C82" w:rsidRDefault="00B024F9">
      <w:pPr>
        <w:pStyle w:val="Corps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Q</w:t>
      </w:r>
      <w:proofErr w:type="gramStart"/>
      <w:r>
        <w:rPr>
          <w:b/>
          <w:bCs/>
          <w:sz w:val="26"/>
          <w:szCs w:val="26"/>
          <w:lang w:val="fr-FR"/>
        </w:rPr>
        <w:t>3:</w:t>
      </w:r>
      <w:proofErr w:type="gramEnd"/>
      <w:r>
        <w:rPr>
          <w:b/>
          <w:bCs/>
          <w:sz w:val="26"/>
          <w:szCs w:val="26"/>
          <w:lang w:val="fr-FR"/>
        </w:rPr>
        <w:t xml:space="preserve"> Titre de votre se</w:t>
      </w:r>
      <w:r>
        <w:rPr>
          <w:b/>
          <w:bCs/>
          <w:sz w:val="26"/>
          <w:szCs w:val="26"/>
        </w:rPr>
        <w:t>́</w:t>
      </w:r>
      <w:proofErr w:type="spellStart"/>
      <w:r>
        <w:rPr>
          <w:b/>
          <w:bCs/>
          <w:sz w:val="26"/>
          <w:szCs w:val="26"/>
          <w:lang w:val="fr-FR"/>
        </w:rPr>
        <w:t>minaire</w:t>
      </w:r>
      <w:proofErr w:type="spellEnd"/>
      <w:r>
        <w:rPr>
          <w:b/>
          <w:bCs/>
          <w:sz w:val="26"/>
          <w:szCs w:val="26"/>
          <w:lang w:val="fr-FR"/>
        </w:rPr>
        <w:t xml:space="preserve"> de </w:t>
      </w:r>
      <w:proofErr w:type="spellStart"/>
      <w:r>
        <w:rPr>
          <w:b/>
          <w:bCs/>
          <w:sz w:val="26"/>
          <w:szCs w:val="26"/>
          <w:lang w:val="fr-FR"/>
        </w:rPr>
        <w:t>synthe</w:t>
      </w:r>
      <w:proofErr w:type="spellEnd"/>
      <w:r>
        <w:rPr>
          <w:b/>
          <w:bCs/>
          <w:sz w:val="26"/>
          <w:szCs w:val="26"/>
        </w:rPr>
        <w:t>̀se</w:t>
      </w:r>
      <w:r>
        <w:rPr>
          <w:b/>
          <w:bCs/>
          <w:sz w:val="26"/>
          <w:szCs w:val="26"/>
          <w:lang w:val="fr-FR"/>
        </w:rPr>
        <w:t>:</w:t>
      </w:r>
      <w:r w:rsidR="00A76F37">
        <w:rPr>
          <w:b/>
          <w:bCs/>
          <w:sz w:val="26"/>
          <w:szCs w:val="26"/>
          <w:lang w:val="fr-FR"/>
        </w:rPr>
        <w:t xml:space="preserve"> </w:t>
      </w:r>
    </w:p>
    <w:p w14:paraId="246A6111" w14:textId="4FB4FA05" w:rsidR="00B71A46" w:rsidRPr="00162C82" w:rsidRDefault="00A76F37">
      <w:pPr>
        <w:pStyle w:val="Corps"/>
        <w:rPr>
          <w:sz w:val="26"/>
          <w:szCs w:val="26"/>
        </w:rPr>
      </w:pPr>
      <w:r w:rsidRPr="00162C82">
        <w:rPr>
          <w:sz w:val="26"/>
          <w:szCs w:val="26"/>
          <w:lang w:val="fr-FR"/>
        </w:rPr>
        <w:t>Éclairage de la PGRO pour le travail de groupe en champs 1.</w:t>
      </w:r>
    </w:p>
    <w:p w14:paraId="201A8C17" w14:textId="77777777" w:rsidR="00B71A46" w:rsidRDefault="00B71A46">
      <w:pPr>
        <w:pStyle w:val="Corps"/>
        <w:rPr>
          <w:b/>
          <w:bCs/>
          <w:sz w:val="26"/>
          <w:szCs w:val="26"/>
        </w:rPr>
      </w:pPr>
    </w:p>
    <w:p w14:paraId="63E8920D" w14:textId="7695481C" w:rsidR="00B71A46" w:rsidRDefault="00B024F9">
      <w:pPr>
        <w:pStyle w:val="Corps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Q</w:t>
      </w:r>
      <w:proofErr w:type="gramStart"/>
      <w:r>
        <w:rPr>
          <w:b/>
          <w:bCs/>
          <w:sz w:val="26"/>
          <w:szCs w:val="26"/>
          <w:lang w:val="fr-FR"/>
        </w:rPr>
        <w:t>4:</w:t>
      </w:r>
      <w:proofErr w:type="gramEnd"/>
      <w:r>
        <w:rPr>
          <w:b/>
          <w:bCs/>
          <w:sz w:val="26"/>
          <w:szCs w:val="26"/>
          <w:lang w:val="fr-FR"/>
        </w:rPr>
        <w:t xml:space="preserve"> Adresse de courriel:</w:t>
      </w:r>
      <w:r w:rsidR="00A76F37">
        <w:rPr>
          <w:b/>
          <w:bCs/>
          <w:sz w:val="26"/>
          <w:szCs w:val="26"/>
          <w:lang w:val="fr-FR"/>
        </w:rPr>
        <w:t xml:space="preserve"> </w:t>
      </w:r>
      <w:r w:rsidR="00A76F37" w:rsidRPr="00E84BE5">
        <w:rPr>
          <w:sz w:val="26"/>
          <w:szCs w:val="26"/>
          <w:lang w:val="fr-FR"/>
        </w:rPr>
        <w:t>francoislucdesaulniers@gmail.com</w:t>
      </w:r>
    </w:p>
    <w:p w14:paraId="6C37D656" w14:textId="77777777" w:rsidR="00B71A46" w:rsidRDefault="00B71A46">
      <w:pPr>
        <w:pStyle w:val="Corps"/>
        <w:rPr>
          <w:b/>
          <w:bCs/>
          <w:sz w:val="26"/>
          <w:szCs w:val="26"/>
        </w:rPr>
      </w:pPr>
    </w:p>
    <w:p w14:paraId="21B11657" w14:textId="77777777" w:rsidR="00B71A46" w:rsidRDefault="00B024F9">
      <w:pPr>
        <w:pStyle w:val="Corps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Q</w:t>
      </w:r>
      <w:proofErr w:type="gramStart"/>
      <w:r>
        <w:rPr>
          <w:b/>
          <w:bCs/>
          <w:sz w:val="26"/>
          <w:szCs w:val="26"/>
          <w:lang w:val="fr-FR"/>
        </w:rPr>
        <w:t>5:</w:t>
      </w:r>
      <w:proofErr w:type="gramEnd"/>
      <w:r>
        <w:rPr>
          <w:b/>
          <w:bCs/>
          <w:sz w:val="26"/>
          <w:szCs w:val="26"/>
          <w:lang w:val="fr-FR"/>
        </w:rPr>
        <w:t xml:space="preserve"> Une </w:t>
      </w:r>
      <w:proofErr w:type="spellStart"/>
      <w:r>
        <w:rPr>
          <w:b/>
          <w:bCs/>
          <w:sz w:val="26"/>
          <w:szCs w:val="26"/>
          <w:lang w:val="fr-FR"/>
        </w:rPr>
        <w:t>bre</w:t>
      </w:r>
      <w:proofErr w:type="spellEnd"/>
      <w:r>
        <w:rPr>
          <w:b/>
          <w:bCs/>
          <w:sz w:val="26"/>
          <w:szCs w:val="26"/>
        </w:rPr>
        <w:t>̀</w:t>
      </w:r>
      <w:proofErr w:type="spellStart"/>
      <w:r>
        <w:rPr>
          <w:b/>
          <w:bCs/>
          <w:sz w:val="26"/>
          <w:szCs w:val="26"/>
          <w:lang w:val="fr-FR"/>
        </w:rPr>
        <w:t>ve</w:t>
      </w:r>
      <w:proofErr w:type="spellEnd"/>
      <w:r>
        <w:rPr>
          <w:b/>
          <w:bCs/>
          <w:sz w:val="26"/>
          <w:szCs w:val="26"/>
          <w:lang w:val="fr-FR"/>
        </w:rPr>
        <w:t xml:space="preserve"> description du parcours de l</w:t>
      </w:r>
      <w:r>
        <w:rPr>
          <w:b/>
          <w:bCs/>
          <w:sz w:val="26"/>
          <w:szCs w:val="26"/>
        </w:rPr>
        <w:t>’</w:t>
      </w:r>
      <w:r>
        <w:rPr>
          <w:b/>
          <w:bCs/>
          <w:sz w:val="26"/>
          <w:szCs w:val="26"/>
          <w:lang w:val="fr-FR"/>
        </w:rPr>
        <w:t>auteur</w:t>
      </w:r>
    </w:p>
    <w:p w14:paraId="21B2DBAD" w14:textId="40FD5A7E" w:rsidR="00B71A46" w:rsidRPr="00162C82" w:rsidRDefault="005D34C9" w:rsidP="00FA289D">
      <w:pPr>
        <w:pStyle w:val="Corps"/>
        <w:jc w:val="both"/>
        <w:rPr>
          <w:sz w:val="26"/>
          <w:szCs w:val="26"/>
        </w:rPr>
      </w:pPr>
      <w:r w:rsidRPr="00162C82">
        <w:rPr>
          <w:sz w:val="26"/>
          <w:szCs w:val="26"/>
        </w:rPr>
        <w:t xml:space="preserve">Je suis psychologue clinicien.  J’anime </w:t>
      </w:r>
      <w:r w:rsidR="00FA289D">
        <w:rPr>
          <w:sz w:val="26"/>
          <w:szCs w:val="26"/>
        </w:rPr>
        <w:t xml:space="preserve">depuis un peu plus de 10 ans </w:t>
      </w:r>
      <w:r w:rsidRPr="00162C82">
        <w:rPr>
          <w:sz w:val="26"/>
          <w:szCs w:val="26"/>
        </w:rPr>
        <w:t xml:space="preserve">un groupe de thérapie </w:t>
      </w:r>
      <w:r w:rsidR="00624947" w:rsidRPr="00162C82">
        <w:rPr>
          <w:sz w:val="26"/>
          <w:szCs w:val="26"/>
        </w:rPr>
        <w:t>dans une c</w:t>
      </w:r>
      <w:r w:rsidRPr="00162C82">
        <w:rPr>
          <w:sz w:val="26"/>
          <w:szCs w:val="26"/>
        </w:rPr>
        <w:t xml:space="preserve">linique spécialisée </w:t>
      </w:r>
      <w:r w:rsidR="00162C82">
        <w:rPr>
          <w:sz w:val="26"/>
          <w:szCs w:val="26"/>
        </w:rPr>
        <w:t>pour</w:t>
      </w:r>
      <w:r w:rsidRPr="00162C82">
        <w:rPr>
          <w:sz w:val="26"/>
          <w:szCs w:val="26"/>
        </w:rPr>
        <w:t xml:space="preserve"> le traitement des troubles sévères de personnalité</w:t>
      </w:r>
      <w:r w:rsidR="00FA289D">
        <w:rPr>
          <w:sz w:val="26"/>
          <w:szCs w:val="26"/>
        </w:rPr>
        <w:t xml:space="preserve"> au centre hospitalier de Rivière-du-Loup</w:t>
      </w:r>
      <w:r w:rsidRPr="00162C82">
        <w:rPr>
          <w:sz w:val="26"/>
          <w:szCs w:val="26"/>
        </w:rPr>
        <w:t xml:space="preserve"> et un groupe </w:t>
      </w:r>
      <w:r w:rsidR="00624947" w:rsidRPr="00162C82">
        <w:rPr>
          <w:sz w:val="26"/>
          <w:szCs w:val="26"/>
        </w:rPr>
        <w:t xml:space="preserve">en CLSC auprès d’une clientèle ayant des difficultés relationnelles.  J’exerce également </w:t>
      </w:r>
      <w:r w:rsidRPr="00162C82">
        <w:rPr>
          <w:sz w:val="26"/>
          <w:szCs w:val="26"/>
        </w:rPr>
        <w:t>en pratique privé</w:t>
      </w:r>
      <w:r w:rsidR="00624947" w:rsidRPr="00162C82">
        <w:rPr>
          <w:sz w:val="26"/>
          <w:szCs w:val="26"/>
        </w:rPr>
        <w:t>e</w:t>
      </w:r>
      <w:r w:rsidR="00FA289D">
        <w:rPr>
          <w:sz w:val="26"/>
          <w:szCs w:val="26"/>
        </w:rPr>
        <w:t xml:space="preserve"> et je suis professeur associé à l’Université du Québec en Outaouais pour la supervision d’internat.    </w:t>
      </w:r>
      <w:r w:rsidR="00624947" w:rsidRPr="00162C82">
        <w:rPr>
          <w:sz w:val="26"/>
          <w:szCs w:val="26"/>
        </w:rPr>
        <w:t xml:space="preserve">  </w:t>
      </w:r>
      <w:r w:rsidRPr="00162C82">
        <w:rPr>
          <w:sz w:val="26"/>
          <w:szCs w:val="26"/>
        </w:rPr>
        <w:t xml:space="preserve"> </w:t>
      </w:r>
    </w:p>
    <w:p w14:paraId="3877D6AE" w14:textId="77777777" w:rsidR="00B71A46" w:rsidRDefault="00B71A46">
      <w:pPr>
        <w:pStyle w:val="Corps"/>
        <w:rPr>
          <w:b/>
          <w:bCs/>
          <w:sz w:val="26"/>
          <w:szCs w:val="26"/>
        </w:rPr>
      </w:pPr>
    </w:p>
    <w:p w14:paraId="68739EAF" w14:textId="1C98FAAD" w:rsidR="00B71A46" w:rsidRDefault="00B024F9">
      <w:pPr>
        <w:pStyle w:val="Corps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it-IT"/>
        </w:rPr>
        <w:t>Q6: Un re</w:t>
      </w:r>
      <w:r>
        <w:rPr>
          <w:b/>
          <w:bCs/>
          <w:sz w:val="26"/>
          <w:szCs w:val="26"/>
        </w:rPr>
        <w:t>́</w:t>
      </w:r>
      <w:r>
        <w:rPr>
          <w:b/>
          <w:bCs/>
          <w:sz w:val="26"/>
          <w:szCs w:val="26"/>
          <w:lang w:val="pt-PT"/>
        </w:rPr>
        <w:t>sume</w:t>
      </w:r>
      <w:r>
        <w:rPr>
          <w:b/>
          <w:bCs/>
          <w:sz w:val="26"/>
          <w:szCs w:val="26"/>
        </w:rPr>
        <w:t xml:space="preserve">́ </w:t>
      </w:r>
      <w:r>
        <w:rPr>
          <w:b/>
          <w:bCs/>
          <w:sz w:val="26"/>
          <w:szCs w:val="26"/>
          <w:lang w:val="fr-FR"/>
        </w:rPr>
        <w:t>du se</w:t>
      </w:r>
      <w:r>
        <w:rPr>
          <w:b/>
          <w:bCs/>
          <w:sz w:val="26"/>
          <w:szCs w:val="26"/>
        </w:rPr>
        <w:t>́</w:t>
      </w:r>
      <w:proofErr w:type="spellStart"/>
      <w:r>
        <w:rPr>
          <w:b/>
          <w:bCs/>
          <w:sz w:val="26"/>
          <w:szCs w:val="26"/>
          <w:lang w:val="fr-FR"/>
        </w:rPr>
        <w:t>minaire</w:t>
      </w:r>
      <w:proofErr w:type="spellEnd"/>
    </w:p>
    <w:p w14:paraId="33D584FB" w14:textId="12B58767" w:rsidR="00624947" w:rsidRPr="00162C82" w:rsidRDefault="00624947" w:rsidP="00162C82">
      <w:pPr>
        <w:pStyle w:val="Corps"/>
        <w:jc w:val="both"/>
      </w:pPr>
      <w:r w:rsidRPr="00162C82">
        <w:rPr>
          <w:sz w:val="26"/>
          <w:szCs w:val="26"/>
          <w:lang w:val="fr-FR"/>
        </w:rPr>
        <w:t xml:space="preserve">Ce séminaire </w:t>
      </w:r>
      <w:r w:rsidR="00162C82" w:rsidRPr="00162C82">
        <w:rPr>
          <w:sz w:val="26"/>
          <w:szCs w:val="26"/>
          <w:lang w:val="fr-FR"/>
        </w:rPr>
        <w:t xml:space="preserve">revisite différents types de groupe afin de définir le cadre et les balises qui favoriseront </w:t>
      </w:r>
      <w:r w:rsidR="00D67F83">
        <w:rPr>
          <w:sz w:val="26"/>
          <w:szCs w:val="26"/>
          <w:lang w:val="fr-FR"/>
        </w:rPr>
        <w:t>un</w:t>
      </w:r>
      <w:r w:rsidRPr="00162C82">
        <w:rPr>
          <w:sz w:val="26"/>
          <w:szCs w:val="26"/>
          <w:lang w:val="fr-FR"/>
        </w:rPr>
        <w:t xml:space="preserve"> travail </w:t>
      </w:r>
      <w:r w:rsidR="00D67F83">
        <w:rPr>
          <w:sz w:val="26"/>
          <w:szCs w:val="26"/>
          <w:lang w:val="fr-FR"/>
        </w:rPr>
        <w:t>de groupe en champs 1 impliquant activement les participants à toutes étapes du processus de reproduction, reconnaissance et réparation</w:t>
      </w:r>
      <w:r w:rsidR="00162C82" w:rsidRPr="00162C82">
        <w:rPr>
          <w:sz w:val="26"/>
          <w:szCs w:val="26"/>
          <w:lang w:val="fr-FR"/>
        </w:rPr>
        <w:t>. Il examine plus particulièrement les apports possibles de la thérapie basée sur la mentalisation</w:t>
      </w:r>
      <w:r w:rsidR="00EB78F3">
        <w:rPr>
          <w:sz w:val="26"/>
          <w:szCs w:val="26"/>
          <w:lang w:val="fr-FR"/>
        </w:rPr>
        <w:t xml:space="preserve"> </w:t>
      </w:r>
      <w:r w:rsidR="004B043C">
        <w:rPr>
          <w:sz w:val="26"/>
          <w:szCs w:val="26"/>
          <w:lang w:val="fr-FR"/>
        </w:rPr>
        <w:t>de même que certains outils de la PGRO pour favoriser les compétences des participants en tant que thérapeutes auxiliaires.</w:t>
      </w:r>
      <w:r w:rsidR="00162C82" w:rsidRPr="00162C82">
        <w:t xml:space="preserve">  </w:t>
      </w:r>
      <w:bookmarkStart w:id="0" w:name="_GoBack"/>
      <w:bookmarkEnd w:id="0"/>
    </w:p>
    <w:sectPr w:rsidR="00624947" w:rsidRPr="00162C8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9B049" w14:textId="77777777" w:rsidR="00D7095C" w:rsidRDefault="00D7095C">
      <w:r>
        <w:separator/>
      </w:r>
    </w:p>
  </w:endnote>
  <w:endnote w:type="continuationSeparator" w:id="0">
    <w:p w14:paraId="038C1A8C" w14:textId="77777777" w:rsidR="00D7095C" w:rsidRDefault="00D7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Didot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C5C6" w14:textId="77777777" w:rsidR="00B71A46" w:rsidRDefault="00B71A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29C49" w14:textId="77777777" w:rsidR="00D7095C" w:rsidRDefault="00D7095C">
      <w:r>
        <w:separator/>
      </w:r>
    </w:p>
  </w:footnote>
  <w:footnote w:type="continuationSeparator" w:id="0">
    <w:p w14:paraId="2EFB8BC6" w14:textId="77777777" w:rsidR="00D7095C" w:rsidRDefault="00D7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09E2" w14:textId="77777777" w:rsidR="00B71A46" w:rsidRDefault="00B71A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46"/>
    <w:rsid w:val="00162C82"/>
    <w:rsid w:val="001702BE"/>
    <w:rsid w:val="00173F6E"/>
    <w:rsid w:val="004B043C"/>
    <w:rsid w:val="005D34C9"/>
    <w:rsid w:val="00624947"/>
    <w:rsid w:val="006463B4"/>
    <w:rsid w:val="006A1938"/>
    <w:rsid w:val="009F48E9"/>
    <w:rsid w:val="00A76F37"/>
    <w:rsid w:val="00B024F9"/>
    <w:rsid w:val="00B71A46"/>
    <w:rsid w:val="00BB7D34"/>
    <w:rsid w:val="00D3405F"/>
    <w:rsid w:val="00D67F83"/>
    <w:rsid w:val="00D7095C"/>
    <w:rsid w:val="00E84BE5"/>
    <w:rsid w:val="00EB78F3"/>
    <w:rsid w:val="00F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ECDC"/>
  <w15:docId w15:val="{60F7163C-4002-42AB-92B4-8D89E581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lang w:val="fr-FR"/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du Bas-Saint-Laurent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Francois-luc Desaulniers</dc:creator>
  <cp:lastModifiedBy>Luc Desaulniers</cp:lastModifiedBy>
  <cp:revision>2</cp:revision>
  <dcterms:created xsi:type="dcterms:W3CDTF">2019-10-17T01:26:00Z</dcterms:created>
  <dcterms:modified xsi:type="dcterms:W3CDTF">2019-10-17T01:26:00Z</dcterms:modified>
</cp:coreProperties>
</file>